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3058" w14:textId="77777777" w:rsidR="00024E38" w:rsidRPr="00481D15" w:rsidRDefault="00024E38" w:rsidP="0002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7919972D" w14:textId="62AF4FE8" w:rsidR="00024E38" w:rsidRPr="00481D15" w:rsidRDefault="00024E38" w:rsidP="00024E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2C56F1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6F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020628B2" w14:textId="6CA3F007" w:rsidR="00024E38" w:rsidRPr="00481D15" w:rsidRDefault="002C56F1" w:rsidP="002C5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</w:p>
    <w:p w14:paraId="4153E3DE" w14:textId="4C3FCF20" w:rsidR="00024E38" w:rsidRPr="00481D15" w:rsidRDefault="00024E38" w:rsidP="00024E38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481D15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called the Public Utility Law Section Council Meeting to order at </w:t>
      </w:r>
      <w:r w:rsidRPr="000B17E8">
        <w:rPr>
          <w:rFonts w:ascii="Times New Roman" w:hAnsi="Times New Roman" w:cs="Times New Roman"/>
          <w:sz w:val="24"/>
          <w:szCs w:val="24"/>
        </w:rPr>
        <w:t>12:</w:t>
      </w:r>
      <w:r w:rsidR="000B17E8" w:rsidRPr="000B17E8">
        <w:rPr>
          <w:rFonts w:ascii="Times New Roman" w:hAnsi="Times New Roman" w:cs="Times New Roman"/>
          <w:sz w:val="24"/>
          <w:szCs w:val="24"/>
        </w:rPr>
        <w:t>06</w:t>
      </w:r>
      <w:r w:rsidRPr="000B17E8">
        <w:rPr>
          <w:rFonts w:ascii="Times New Roman" w:hAnsi="Times New Roman" w:cs="Times New Roman"/>
          <w:sz w:val="24"/>
          <w:szCs w:val="24"/>
        </w:rPr>
        <w:t xml:space="preserve"> p.m</w:t>
      </w:r>
      <w:r w:rsidRPr="00481D15">
        <w:rPr>
          <w:rFonts w:ascii="Times New Roman" w:hAnsi="Times New Roman" w:cs="Times New Roman"/>
          <w:sz w:val="24"/>
          <w:szCs w:val="24"/>
        </w:rPr>
        <w:t xml:space="preserve">. on Friday, </w:t>
      </w:r>
      <w:r w:rsidR="002C56F1">
        <w:rPr>
          <w:rFonts w:ascii="Times New Roman" w:hAnsi="Times New Roman" w:cs="Times New Roman"/>
          <w:sz w:val="24"/>
          <w:szCs w:val="24"/>
        </w:rPr>
        <w:t>November 22</w:t>
      </w:r>
      <w:r w:rsidRPr="00481D15">
        <w:rPr>
          <w:rFonts w:ascii="Times New Roman" w:hAnsi="Times New Roman" w:cs="Times New Roman"/>
          <w:sz w:val="24"/>
          <w:szCs w:val="24"/>
        </w:rPr>
        <w:t xml:space="preserve">, 2024, </w:t>
      </w:r>
      <w:r w:rsidR="002C56F1">
        <w:rPr>
          <w:rFonts w:ascii="Times New Roman" w:hAnsi="Times New Roman" w:cs="Times New Roman"/>
          <w:sz w:val="24"/>
          <w:szCs w:val="24"/>
        </w:rPr>
        <w:t xml:space="preserve">via Zoom. </w:t>
      </w:r>
    </w:p>
    <w:p w14:paraId="7A10596F" w14:textId="40481D47" w:rsidR="0039588E" w:rsidRPr="00D95968" w:rsidRDefault="00024E38" w:rsidP="00024E38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 xml:space="preserve">Council members present were </w:t>
      </w:r>
      <w:r w:rsidR="0039588E">
        <w:rPr>
          <w:rFonts w:ascii="Times New Roman" w:hAnsi="Times New Roman" w:cs="Times New Roman"/>
          <w:sz w:val="24"/>
          <w:szCs w:val="24"/>
        </w:rPr>
        <w:t xml:space="preserve">AJ Smullen, Taylor Kilroy, Todd Kimbrough, Jessie Lance Horn, Creighton McMurray, Carsi Mitzner, Jessica Soos, Evan Johnson, Lara Zent, Jamie Mauldin, Natalie Dubiel, and Lexi Conaway, the Section Administrator was also present. </w:t>
      </w:r>
      <w:proofErr w:type="gramStart"/>
      <w:r w:rsidR="0039588E">
        <w:rPr>
          <w:rFonts w:ascii="Times New Roman" w:hAnsi="Times New Roman" w:cs="Times New Roman"/>
          <w:sz w:val="24"/>
          <w:szCs w:val="24"/>
        </w:rPr>
        <w:t>Council</w:t>
      </w:r>
      <w:proofErr w:type="gramEnd"/>
      <w:r w:rsidR="0039588E">
        <w:rPr>
          <w:rFonts w:ascii="Times New Roman" w:hAnsi="Times New Roman" w:cs="Times New Roman"/>
          <w:sz w:val="24"/>
          <w:szCs w:val="24"/>
        </w:rPr>
        <w:t xml:space="preserve"> members absent was John Carlton. </w:t>
      </w:r>
    </w:p>
    <w:p w14:paraId="6C46E85F" w14:textId="72230F24" w:rsidR="00024E38" w:rsidRPr="00481D15" w:rsidRDefault="00024E38" w:rsidP="00024E38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481D15">
        <w:rPr>
          <w:rFonts w:ascii="Times New Roman" w:hAnsi="Times New Roman" w:cs="Times New Roman"/>
          <w:sz w:val="24"/>
          <w:szCs w:val="24"/>
        </w:rPr>
        <w:t xml:space="preserve">: </w:t>
      </w:r>
      <w:r w:rsidR="000B17E8">
        <w:rPr>
          <w:rFonts w:ascii="Times New Roman" w:hAnsi="Times New Roman" w:cs="Times New Roman"/>
          <w:sz w:val="24"/>
          <w:szCs w:val="24"/>
        </w:rPr>
        <w:t>Taylor Kilroy</w:t>
      </w:r>
      <w:r w:rsidRPr="00481D15">
        <w:rPr>
          <w:rFonts w:ascii="Times New Roman" w:hAnsi="Times New Roman" w:cs="Times New Roman"/>
          <w:sz w:val="24"/>
          <w:szCs w:val="24"/>
        </w:rPr>
        <w:t xml:space="preserve"> MOVED to approve the minutes from the </w:t>
      </w:r>
      <w:r w:rsidR="002C56F1">
        <w:rPr>
          <w:rFonts w:ascii="Times New Roman" w:hAnsi="Times New Roman" w:cs="Times New Roman"/>
          <w:sz w:val="24"/>
          <w:szCs w:val="24"/>
        </w:rPr>
        <w:t>October</w:t>
      </w:r>
      <w:r w:rsidRPr="00481D15">
        <w:rPr>
          <w:rFonts w:ascii="Times New Roman" w:hAnsi="Times New Roman" w:cs="Times New Roman"/>
          <w:sz w:val="24"/>
          <w:szCs w:val="24"/>
        </w:rPr>
        <w:t xml:space="preserve"> meeting. Seconded by </w:t>
      </w:r>
      <w:r w:rsidR="000B17E8">
        <w:rPr>
          <w:rFonts w:ascii="Times New Roman" w:hAnsi="Times New Roman" w:cs="Times New Roman"/>
          <w:sz w:val="24"/>
          <w:szCs w:val="24"/>
        </w:rPr>
        <w:t xml:space="preserve">Ruben </w:t>
      </w:r>
      <w:r w:rsidR="0039588E">
        <w:rPr>
          <w:rFonts w:ascii="Times New Roman" w:hAnsi="Times New Roman" w:cs="Times New Roman"/>
          <w:sz w:val="24"/>
          <w:szCs w:val="24"/>
        </w:rPr>
        <w:t>Arredondo</w:t>
      </w:r>
      <w:r w:rsidRPr="00481D15">
        <w:rPr>
          <w:rFonts w:ascii="Times New Roman" w:hAnsi="Times New Roman" w:cs="Times New Roman"/>
          <w:sz w:val="24"/>
          <w:szCs w:val="24"/>
        </w:rPr>
        <w:t>. MOTION CARRIED.</w:t>
      </w:r>
    </w:p>
    <w:p w14:paraId="774D810A" w14:textId="26ADCC8C" w:rsidR="00024E38" w:rsidRDefault="00024E38" w:rsidP="00024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 from the Chair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AJ Smullen </w:t>
      </w:r>
      <w:r w:rsidR="000B17E8">
        <w:rPr>
          <w:rFonts w:ascii="Times New Roman" w:hAnsi="Times New Roman" w:cs="Times New Roman"/>
          <w:sz w:val="24"/>
          <w:szCs w:val="24"/>
        </w:rPr>
        <w:t xml:space="preserve">gave an update regarding the payment for the Council Zoom account. The date and topics for the Annual Conference were discussed </w:t>
      </w:r>
      <w:proofErr w:type="gramStart"/>
      <w:r w:rsidR="000B17E8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="000B17E8">
        <w:rPr>
          <w:rFonts w:ascii="Times New Roman" w:hAnsi="Times New Roman" w:cs="Times New Roman"/>
          <w:sz w:val="24"/>
          <w:szCs w:val="24"/>
        </w:rPr>
        <w:t xml:space="preserve"> the Council</w:t>
      </w:r>
      <w:r w:rsidR="0039588E">
        <w:rPr>
          <w:rFonts w:ascii="Times New Roman" w:hAnsi="Times New Roman" w:cs="Times New Roman"/>
          <w:sz w:val="24"/>
          <w:szCs w:val="24"/>
        </w:rPr>
        <w:t xml:space="preserve">. </w:t>
      </w:r>
      <w:r w:rsidR="00285397">
        <w:rPr>
          <w:rFonts w:ascii="Times New Roman" w:hAnsi="Times New Roman" w:cs="Times New Roman"/>
          <w:sz w:val="24"/>
          <w:szCs w:val="24"/>
        </w:rPr>
        <w:t xml:space="preserve">Additional CLE and networking opportunities were discussed and handed </w:t>
      </w:r>
      <w:proofErr w:type="gramStart"/>
      <w:r w:rsidR="00285397">
        <w:rPr>
          <w:rFonts w:ascii="Times New Roman" w:hAnsi="Times New Roman" w:cs="Times New Roman"/>
          <w:sz w:val="24"/>
          <w:szCs w:val="24"/>
        </w:rPr>
        <w:t>off</w:t>
      </w:r>
      <w:proofErr w:type="gramEnd"/>
      <w:r w:rsidR="00285397">
        <w:rPr>
          <w:rFonts w:ascii="Times New Roman" w:hAnsi="Times New Roman" w:cs="Times New Roman"/>
          <w:sz w:val="24"/>
          <w:szCs w:val="24"/>
        </w:rPr>
        <w:t xml:space="preserve"> to the Events Committee. </w:t>
      </w:r>
    </w:p>
    <w:p w14:paraId="59F00341" w14:textId="00C61443" w:rsidR="00285397" w:rsidRPr="00285397" w:rsidRDefault="00285397" w:rsidP="00024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Communication Committee: </w:t>
      </w:r>
      <w:r w:rsidR="004928AD">
        <w:rPr>
          <w:rFonts w:ascii="Times New Roman" w:hAnsi="Times New Roman" w:cs="Times New Roman"/>
          <w:sz w:val="24"/>
          <w:szCs w:val="24"/>
        </w:rPr>
        <w:t xml:space="preserve">The Fall newsletter went out to members. Future eblasts and newsletters were discussed. </w:t>
      </w:r>
    </w:p>
    <w:p w14:paraId="6D5D2AD6" w14:textId="05C9C9DF" w:rsidR="00285397" w:rsidRPr="00285397" w:rsidRDefault="00285397" w:rsidP="00024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Event Committee: </w:t>
      </w:r>
      <w:r>
        <w:rPr>
          <w:rFonts w:ascii="Times New Roman" w:hAnsi="Times New Roman" w:cs="Times New Roman"/>
          <w:sz w:val="24"/>
          <w:szCs w:val="24"/>
        </w:rPr>
        <w:t xml:space="preserve">Future CLE and networking opportunities were discussed among the Council and handed off to the Event Committee. </w:t>
      </w:r>
    </w:p>
    <w:p w14:paraId="25D76404" w14:textId="708AA486" w:rsidR="000B17E8" w:rsidRPr="004928AD" w:rsidRDefault="004928AD" w:rsidP="00024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Committee: </w:t>
      </w:r>
      <w:r>
        <w:rPr>
          <w:rFonts w:ascii="Times New Roman" w:hAnsi="Times New Roman" w:cs="Times New Roman"/>
          <w:sz w:val="24"/>
          <w:szCs w:val="24"/>
        </w:rPr>
        <w:t xml:space="preserve">A Law School Committee was formed to reach out to law schools and find a student to sponsor as a 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 at the PUC.  </w:t>
      </w:r>
    </w:p>
    <w:p w14:paraId="017BFA31" w14:textId="02645BD4" w:rsidR="00024E38" w:rsidRPr="00481D15" w:rsidRDefault="00024E38" w:rsidP="00024E38">
      <w:pPr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481D15">
        <w:rPr>
          <w:rFonts w:ascii="Times New Roman" w:hAnsi="Times New Roman" w:cs="Times New Roman"/>
          <w:sz w:val="24"/>
          <w:szCs w:val="24"/>
        </w:rPr>
        <w:t xml:space="preserve">: There being no further business to discuss,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4928AD">
        <w:rPr>
          <w:rFonts w:ascii="Times New Roman" w:hAnsi="Times New Roman" w:cs="Times New Roman"/>
          <w:sz w:val="24"/>
          <w:szCs w:val="24"/>
        </w:rPr>
        <w:t>12:43.</w:t>
      </w:r>
    </w:p>
    <w:p w14:paraId="0C39D0FE" w14:textId="77777777" w:rsidR="00024E38" w:rsidRDefault="00024E38" w:rsidP="00024E38"/>
    <w:p w14:paraId="7782DA2E" w14:textId="77777777" w:rsidR="00A257B0" w:rsidRDefault="00A257B0"/>
    <w:sectPr w:rsidR="00A2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CCE9" w14:textId="77777777" w:rsidR="00A340BE" w:rsidRDefault="00A340BE" w:rsidP="002C56F1">
      <w:pPr>
        <w:spacing w:after="0" w:line="240" w:lineRule="auto"/>
      </w:pPr>
      <w:r>
        <w:separator/>
      </w:r>
    </w:p>
  </w:endnote>
  <w:endnote w:type="continuationSeparator" w:id="0">
    <w:p w14:paraId="302BE4AB" w14:textId="77777777" w:rsidR="00A340BE" w:rsidRDefault="00A340BE" w:rsidP="002C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D0AF" w14:textId="77777777" w:rsidR="002C56F1" w:rsidRDefault="002C5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00F7" w14:textId="77777777" w:rsidR="002C56F1" w:rsidRDefault="002C5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9B9F" w14:textId="77777777" w:rsidR="002C56F1" w:rsidRDefault="002C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756B6" w14:textId="77777777" w:rsidR="00A340BE" w:rsidRDefault="00A340BE" w:rsidP="002C56F1">
      <w:pPr>
        <w:spacing w:after="0" w:line="240" w:lineRule="auto"/>
      </w:pPr>
      <w:r>
        <w:separator/>
      </w:r>
    </w:p>
  </w:footnote>
  <w:footnote w:type="continuationSeparator" w:id="0">
    <w:p w14:paraId="166C869D" w14:textId="77777777" w:rsidR="00A340BE" w:rsidRDefault="00A340BE" w:rsidP="002C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5319" w14:textId="77777777" w:rsidR="002C56F1" w:rsidRDefault="002C5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2EEA" w14:textId="5FB5959B" w:rsidR="002C56F1" w:rsidRDefault="002C5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7FCB1" w14:textId="77777777" w:rsidR="002C56F1" w:rsidRDefault="002C5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38"/>
    <w:rsid w:val="00024E38"/>
    <w:rsid w:val="000B17E8"/>
    <w:rsid w:val="00285397"/>
    <w:rsid w:val="002C56F1"/>
    <w:rsid w:val="00351D0C"/>
    <w:rsid w:val="0039588E"/>
    <w:rsid w:val="004928AD"/>
    <w:rsid w:val="005F2158"/>
    <w:rsid w:val="00752C38"/>
    <w:rsid w:val="00825903"/>
    <w:rsid w:val="00891DB1"/>
    <w:rsid w:val="00A257B0"/>
    <w:rsid w:val="00A31FE0"/>
    <w:rsid w:val="00A340BE"/>
    <w:rsid w:val="00A4229F"/>
    <w:rsid w:val="00B06DAB"/>
    <w:rsid w:val="00B86B33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4A295"/>
  <w15:chartTrackingRefBased/>
  <w15:docId w15:val="{E0368BE0-E584-41FC-B001-4C0C0056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38"/>
  </w:style>
  <w:style w:type="paragraph" w:styleId="Heading1">
    <w:name w:val="heading 1"/>
    <w:basedOn w:val="Normal"/>
    <w:next w:val="Normal"/>
    <w:link w:val="Heading1Char"/>
    <w:uiPriority w:val="9"/>
    <w:qFormat/>
    <w:rsid w:val="0002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E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F1"/>
  </w:style>
  <w:style w:type="paragraph" w:styleId="Footer">
    <w:name w:val="footer"/>
    <w:basedOn w:val="Normal"/>
    <w:link w:val="FooterChar"/>
    <w:uiPriority w:val="99"/>
    <w:unhideWhenUsed/>
    <w:rsid w:val="002C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Lexi Conaway</cp:lastModifiedBy>
  <cp:revision>2</cp:revision>
  <dcterms:created xsi:type="dcterms:W3CDTF">2024-12-20T18:50:00Z</dcterms:created>
  <dcterms:modified xsi:type="dcterms:W3CDTF">2024-12-20T18:50:00Z</dcterms:modified>
</cp:coreProperties>
</file>